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Töreboda kommunfullmäktige</w:t>
      </w:r>
    </w:p>
    <w:p>
      <w:pPr>
        <w:pStyle w:val="Heading1"/>
      </w:pPr>
      <w:r>
        <w:t xml:space="preserve">Inför familjecentral i Töreboda</w:t>
      </w:r>
    </w:p>
    <w:p>
      <w:pPr>
        <w:spacing w:after="160" w:before="80"/>
      </w:pPr>
      <w:r>
        <w:rPr>
          <w:b/>
          <w:bCs/>
        </w:rPr>
        <w:t xml:space="preserve">Motionärer: </w:t>
      </w:r>
      <w:r>
        <w:t xml:space="preserve">Kristdemokraterna i Töreboda kommun</w:t>
      </w:r>
    </w:p>
    <w:p>
      <w:pPr>
        <w:pStyle w:val="Heading2"/>
      </w:pPr>
      <w:r>
        <w:t xml:space="preserve">Motivering</w:t>
      </w:r>
    </w:p>
    <w:p>
      <w:pPr>
        <w:spacing w:after="100"/>
      </w:pPr>
      <w:r>
        <w:t xml:space="preserve">Töreboda saknar samlad familjecentral trots att barnkonventionen och föräldrautbildning är prioriterat. Enligt Kolada 2024 har kommunen lägre andel tidiga insatser än länet. Många familjer på landsbygden saknar stöd, vilket ökar risken för ohälsa (Västra Götalandsregionen).</w:t>
      </w:r>
    </w:p>
    <w:p>
      <w:pPr>
        <w:pStyle w:val="Heading2"/>
      </w:pPr>
      <w:r>
        <w:t xml:space="preserve">Förslag till beslut</w:t>
      </w:r>
    </w:p>
    <w:p>
      <w:pPr>
        <w:spacing w:after="60"/>
      </w:pPr>
      <w:r>
        <w:t xml:space="preserve">Med anledning av ovanstående yrkar Kristdemokraterna i Töreboda kommun att kommunfullmäktige beslutar:</w:t>
      </w:r>
    </w:p>
    <w:p>
      <w:pPr>
        <w:spacing w:after="40"/>
      </w:pPr>
      <w:r>
        <w:rPr>
          <w:b/>
          <w:bCs/>
        </w:rPr>
        <w:t xml:space="preserve">1. </w:t>
      </w:r>
      <w:r>
        <w:t xml:space="preserve">Att kommunfullmäktige beslutar att inrätta en familjecentral i Töreboda med samverkan mellan socialtjänst, barnhälsovård och civilsamhälle.</w:t>
      </w:r>
    </w:p>
    <w:p>
      <w:pPr>
        <w:spacing w:after="40"/>
      </w:pPr>
      <w:r>
        <w:rPr>
          <w:b/>
          <w:bCs/>
        </w:rPr>
        <w:t xml:space="preserve">2. </w:t>
      </w:r>
      <w:r>
        <w:t xml:space="preserve">Att kommunfullmäktige beslutar att avsätta medel i budget 2027 för lokaler och personal.</w:t>
      </w:r>
    </w:p>
    <w:p>
      <w:pPr>
        <w:spacing w:after="40"/>
      </w:pPr>
      <w:r>
        <w:rPr>
          <w:b/>
          <w:bCs/>
        </w:rPr>
        <w:t xml:space="preserve">3. </w:t>
      </w:r>
      <w:r>
        <w:t xml:space="preserve">Att kommunfullmäktige beslutar att erbjuda föräldrautbildning och öppen förskola minst tre dagar per vecka.</w:t>
      </w:r>
    </w:p>
    <w:p>
      <w:pPr>
        <w:spacing w:after="40"/>
      </w:pPr>
      <w:r>
        <w:rPr>
          <w:b/>
          <w:bCs/>
        </w:rPr>
        <w:t xml:space="preserve">4. </w:t>
      </w:r>
      <w:r>
        <w:t xml:space="preserve">Att kommunfullmäktige beslutar att utvärdera verksamheten efter 18 månader med fokus på deltagande från landsbygden.</w:t>
      </w:r>
    </w:p>
    <w:p>
      <w:pPr>
        <w:spacing w:before="360"/>
      </w:pPr>
    </w:p>
    <w:p>
      <w:r>
        <w:t xml:space="preserve">Töreboda,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Töreboda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2026-07-14T01:39:54.354Z</dcterms:created>
  <dcterms:modified xsi:type="dcterms:W3CDTF">2026-07-14T01:39:54.354Z</dcterms:modified>
</cp:coreProperties>
</file>

<file path=docProps/custom.xml><?xml version="1.0" encoding="utf-8"?>
<Properties xmlns="http://schemas.openxmlformats.org/officeDocument/2006/custom-properties" xmlns:vt="http://schemas.openxmlformats.org/officeDocument/2006/docPropsVTypes"/>
</file>