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Hjo kommunfullmäktige</w:t>
      </w:r>
    </w:p>
    <w:p>
      <w:pPr>
        <w:pStyle w:val="Heading1"/>
      </w:pPr>
      <w:r>
        <w:t xml:space="preserve">Utökad palliativ vård nära hemmet i Hjo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Hjo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Socialstyrelsens rapport 2024 visar behov av bättre palliativ vård på landsbygden. Många Hjo-bor vill få vård i hemmet under livets slutskede.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Hjo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den palliativa vården i samverkan med regionen.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hemtjänsten ges utbildning i palliativ omvårdnad.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och avlastning stärks med 200 000 kr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presenteras senast 2027.</w:t>
      </w:r>
    </w:p>
    <w:p>
      <w:pPr>
        <w:spacing w:before="360"/>
      </w:pPr>
    </w:p>
    <w:p>
      <w:r>
        <w:t xml:space="preserve">Hjo,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Hjo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2026-07-14T00:11:20.182Z</dcterms:created>
  <dcterms:modified xsi:type="dcterms:W3CDTF">2026-07-14T00:11:20.182Z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