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Norrtälje kommunfullmäktige</w:t>
      </w:r>
    </w:p>
    <w:p>
      <w:pPr>
        <w:pStyle w:val="Heading1"/>
      </w:pPr>
      <w:r>
        <w:t xml:space="preserve">Inrätta familjecentral i Norrtälje</w:t>
      </w:r>
    </w:p>
    <w:p>
      <w:pPr>
        <w:spacing w:after="160" w:before="80"/>
      </w:pPr>
      <w:r>
        <w:rPr>
          <w:b/>
          <w:bCs/>
        </w:rPr>
        <w:t xml:space="preserve">Motionärer: </w:t>
      </w:r>
      <w:r>
        <w:t xml:space="preserve">Kristdemokraterna i Norrtälje kommun</w:t>
      </w:r>
    </w:p>
    <w:p>
      <w:pPr>
        <w:pStyle w:val="Heading2"/>
      </w:pPr>
      <w:r>
        <w:t xml:space="preserve">Motivering</w:t>
      </w:r>
    </w:p>
    <w:p>
      <w:pPr>
        <w:spacing w:after="100"/>
      </w:pPr>
      <w:r>
        <w:t xml:space="preserve">Norrtälje kommun saknar en samlad familjecentral trots att andelen barnfamiljer ökar. Enligt Kolada 2024 har kommunen lägre täckning av föräldrastöd än jämförbara kommuner. En familjecentral stärker tidigt föräldraskap och förebygger senare insatser enligt barnkonventionen.</w:t>
      </w:r>
    </w:p>
    <w:p>
      <w:pPr>
        <w:pStyle w:val="Heading2"/>
      </w:pPr>
      <w:r>
        <w:t xml:space="preserve">Förslag till beslut</w:t>
      </w:r>
    </w:p>
    <w:p>
      <w:pPr>
        <w:spacing w:after="60"/>
      </w:pPr>
      <w:r>
        <w:t xml:space="preserve">Med anledning av ovanstående yrkar Kristdemokraterna i Norrtälje kommun att kommunfullmäktige beslutar:</w:t>
      </w:r>
    </w:p>
    <w:p>
      <w:pPr>
        <w:spacing w:after="40"/>
      </w:pPr>
      <w:r>
        <w:rPr>
          <w:b/>
          <w:bCs/>
        </w:rPr>
        <w:t xml:space="preserve">1. </w:t>
      </w:r>
      <w:r>
        <w:t xml:space="preserve">Att kommunfullmäktige beslutar att inrätta en familjecentral i Norrtälje tätort senast 2027.</w:t>
      </w:r>
    </w:p>
    <w:p>
      <w:pPr>
        <w:spacing w:after="40"/>
      </w:pPr>
      <w:r>
        <w:rPr>
          <w:b/>
          <w:bCs/>
        </w:rPr>
        <w:t xml:space="preserve">2. </w:t>
      </w:r>
      <w:r>
        <w:t xml:space="preserve">Att familjecentralen ska samlokalisera MVC, BVC och öppen förskola.</w:t>
      </w:r>
    </w:p>
    <w:p>
      <w:pPr>
        <w:spacing w:after="40"/>
      </w:pPr>
      <w:r>
        <w:rPr>
          <w:b/>
          <w:bCs/>
        </w:rPr>
        <w:t xml:space="preserve">3. </w:t>
      </w:r>
      <w:r>
        <w:t xml:space="preserve">Att verksamheten ska erbjuda föräldrautbildning och rådgivning kostnadsfritt.</w:t>
      </w:r>
    </w:p>
    <w:p>
      <w:pPr>
        <w:spacing w:after="40"/>
      </w:pPr>
      <w:r>
        <w:rPr>
          <w:b/>
          <w:bCs/>
        </w:rPr>
        <w:t xml:space="preserve">4. </w:t>
      </w:r>
      <w:r>
        <w:t xml:space="preserve">Att en utvärdering av verksamheten redovisas för kommunfullmäktige 2028.</w:t>
      </w:r>
    </w:p>
    <w:p>
      <w:pPr>
        <w:spacing w:before="360"/>
      </w:pPr>
    </w:p>
    <w:p>
      <w:r>
        <w:t xml:space="preserve">Norrtälje,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Norrtälje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2026-07-14T00:58:07.073Z</dcterms:created>
  <dcterms:modified xsi:type="dcterms:W3CDTF">2026-07-14T00:58:07.073Z</dcterms:modified>
</cp:coreProperties>
</file>

<file path=docProps/custom.xml><?xml version="1.0" encoding="utf-8"?>
<Properties xmlns="http://schemas.openxmlformats.org/officeDocument/2006/custom-properties" xmlns:vt="http://schemas.openxmlformats.org/officeDocument/2006/docPropsVTypes"/>
</file>