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Örkelljunga kommunfullmäktige</w:t>
      </w:r>
    </w:p>
    <w:p>
      <w:pPr>
        <w:pStyle w:val="Heading1"/>
      </w:pPr>
      <w:r>
        <w:t xml:space="preserve">Säkerställ kontinuitet i hemtjänsten</w:t>
      </w:r>
    </w:p>
    <w:p>
      <w:pPr>
        <w:spacing w:after="160" w:before="80"/>
      </w:pPr>
      <w:r>
        <w:rPr>
          <w:b/>
          <w:bCs/>
        </w:rPr>
        <w:t xml:space="preserve">Motionärer: </w:t>
      </w:r>
      <w:r>
        <w:t xml:space="preserve">Kristdemokraterna i Örkelljunga kommun</w:t>
      </w:r>
    </w:p>
    <w:p>
      <w:pPr>
        <w:pStyle w:val="Heading2"/>
      </w:pPr>
      <w:r>
        <w:t xml:space="preserve">Motivering</w:t>
      </w:r>
    </w:p>
    <w:p>
      <w:pPr>
        <w:spacing w:after="100"/>
      </w:pPr>
      <w:r>
        <w:t xml:space="preserve">Örkelljunga har enligt Kolada 2024 lägre andel brukare med samma personal än rikssnittet. Många äldre på landsbygden upplever stress av nya vårdbesökare. Bristande kontinuitet ökar risk för fallolyckor och otrygghet. Kristdemokraterna vill prioritera värdig omsorg med fasta team.</w:t>
      </w:r>
    </w:p>
    <w:p>
      <w:pPr>
        <w:pStyle w:val="Heading2"/>
      </w:pPr>
      <w:r>
        <w:t xml:space="preserve">Förslag till beslut</w:t>
      </w:r>
    </w:p>
    <w:p>
      <w:pPr>
        <w:spacing w:after="60"/>
      </w:pPr>
      <w:r>
        <w:t xml:space="preserve">Med anledning av ovanstående yrkar Kristdemokraterna i Örkelljunga kommun att kommunfullmäktige beslutar:</w:t>
      </w:r>
    </w:p>
    <w:p>
      <w:pPr>
        <w:spacing w:after="40"/>
      </w:pPr>
      <w:r>
        <w:rPr>
          <w:b/>
          <w:bCs/>
        </w:rPr>
        <w:t xml:space="preserve">1. </w:t>
      </w:r>
      <w:r>
        <w:t xml:space="preserve">Att kommunfullmäktige beslutar att införa fasta hemtjänstteam med högst fem vårdbesökare per brukare.</w:t>
      </w:r>
    </w:p>
    <w:p>
      <w:pPr>
        <w:spacing w:after="40"/>
      </w:pPr>
      <w:r>
        <w:rPr>
          <w:b/>
          <w:bCs/>
        </w:rPr>
        <w:t xml:space="preserve">2. </w:t>
      </w:r>
      <w:r>
        <w:t xml:space="preserve">Att kommunfullmäktige beslutar att införa en kontinuitetsgaranti där brukare garanteras samma personal minst 80 procent av besöken.</w:t>
      </w:r>
    </w:p>
    <w:p>
      <w:pPr>
        <w:spacing w:after="40"/>
      </w:pPr>
      <w:r>
        <w:rPr>
          <w:b/>
          <w:bCs/>
        </w:rPr>
        <w:t xml:space="preserve">3. </w:t>
      </w:r>
      <w:r>
        <w:t xml:space="preserve">Att kommunfullmäktige beslutar att avsätta 1,5 mnkr i budget 2027 för rekrytering och utbildning av fast personal.</w:t>
      </w:r>
    </w:p>
    <w:p>
      <w:pPr>
        <w:spacing w:after="40"/>
      </w:pPr>
      <w:r>
        <w:rPr>
          <w:b/>
          <w:bCs/>
        </w:rPr>
        <w:t xml:space="preserve">4. </w:t>
      </w:r>
      <w:r>
        <w:t xml:space="preserve">Att kommunfullmäktige beslutar att redovisa kontinuitetsstatistik kvartalsvis till socialnämnden.</w:t>
      </w:r>
    </w:p>
    <w:p>
      <w:pPr>
        <w:spacing w:before="360"/>
      </w:pPr>
    </w:p>
    <w:p>
      <w:r>
        <w:t xml:space="preserve">Örkelljunga,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Örkelljunga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2026-07-14T02:06:13.617Z</dcterms:created>
  <dcterms:modified xsi:type="dcterms:W3CDTF">2026-07-14T02:06:13.617Z</dcterms:modified>
</cp:coreProperties>
</file>

<file path=docProps/custom.xml><?xml version="1.0" encoding="utf-8"?>
<Properties xmlns="http://schemas.openxmlformats.org/officeDocument/2006/custom-properties" xmlns:vt="http://schemas.openxmlformats.org/officeDocument/2006/docPropsVTypes"/>
</file>