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Mjölby kommunfullmäktige</w:t>
      </w:r>
    </w:p>
    <w:p>
      <w:pPr>
        <w:pStyle w:val="Heading1"/>
      </w:pPr>
      <w:r>
        <w:t xml:space="preserve">Ökat stöd till idrotts- och kulturföreningar</w:t>
      </w:r>
    </w:p>
    <w:p>
      <w:pPr>
        <w:spacing w:after="160" w:before="80"/>
      </w:pPr>
      <w:r>
        <w:rPr>
          <w:b/>
          <w:bCs/>
        </w:rPr>
        <w:t xml:space="preserve">Motionärer: </w:t>
      </w:r>
      <w:r>
        <w:t xml:space="preserve">Kristdemokraterna i Mjölby kommun</w:t>
      </w:r>
    </w:p>
    <w:p>
      <w:pPr>
        <w:pStyle w:val="Heading2"/>
      </w:pPr>
      <w:r>
        <w:t xml:space="preserve">Motivering</w:t>
      </w:r>
    </w:p>
    <w:p>
      <w:pPr>
        <w:spacing w:after="100"/>
      </w:pPr>
      <w:r>
        <w:t xml:space="preserve">Föreningslivet i Mjölby är starkt men många mindre föreningar kämpar med stigande kostnader för lokaler och material. Kommunens budget 2025 visar att bidragen inte har räknats upp på tre år. Civilsamhället är en viktig resurs för integration och folkhälsa.</w:t>
      </w:r>
    </w:p>
    <w:p>
      <w:pPr>
        <w:pStyle w:val="Heading2"/>
      </w:pPr>
      <w:r>
        <w:t xml:space="preserve">Förslag till beslut</w:t>
      </w:r>
    </w:p>
    <w:p>
      <w:pPr>
        <w:spacing w:after="60"/>
      </w:pPr>
      <w:r>
        <w:t xml:space="preserve">Med anledning av ovanstående yrkar Kristdemokraterna i Mjölby kommun att kommunfullmäktige beslutar:</w:t>
      </w:r>
    </w:p>
    <w:p>
      <w:pPr>
        <w:spacing w:after="40"/>
      </w:pPr>
      <w:r>
        <w:rPr>
          <w:b/>
          <w:bCs/>
        </w:rPr>
        <w:t xml:space="preserve">1. </w:t>
      </w:r>
      <w:r>
        <w:t xml:space="preserve">Att kommunfullmäktige höjer föreningsbidragen med 10 procent från 2027.</w:t>
      </w:r>
    </w:p>
    <w:p>
      <w:pPr>
        <w:spacing w:after="40"/>
      </w:pPr>
      <w:r>
        <w:rPr>
          <w:b/>
          <w:bCs/>
        </w:rPr>
        <w:t xml:space="preserve">2. </w:t>
      </w:r>
      <w:r>
        <w:t xml:space="preserve">Att ett särskilt landsbygdsbidrag införs för föreningar utanför centralorten.</w:t>
      </w:r>
    </w:p>
    <w:p>
      <w:pPr>
        <w:spacing w:after="40"/>
      </w:pPr>
      <w:r>
        <w:rPr>
          <w:b/>
          <w:bCs/>
        </w:rPr>
        <w:t xml:space="preserve">3. </w:t>
      </w:r>
      <w:r>
        <w:t xml:space="preserve">Att kulturnämnden ges möjlighet att ge extra stöd till verksamhet som riktar sig till unga och nyanlända.</w:t>
      </w:r>
    </w:p>
    <w:p>
      <w:pPr>
        <w:spacing w:after="40"/>
      </w:pPr>
      <w:r>
        <w:rPr>
          <w:b/>
          <w:bCs/>
        </w:rPr>
        <w:t xml:space="preserve">4. </w:t>
      </w:r>
      <w:r>
        <w:t xml:space="preserve">Att effekterna av bidragsökningen utvärderas efter två år.</w:t>
      </w:r>
    </w:p>
    <w:p>
      <w:pPr>
        <w:spacing w:before="360"/>
      </w:pPr>
    </w:p>
    <w:p>
      <w:r>
        <w:t xml:space="preserve">Mjölby,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Kristdemokraterna i Mjölby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2026-07-14T00:49:52.950Z</dcterms:created>
  <dcterms:modified xsi:type="dcterms:W3CDTF">2026-07-14T00:49:52.950Z</dcterms:modified>
</cp:coreProperties>
</file>

<file path=docProps/custom.xml><?xml version="1.0" encoding="utf-8"?>
<Properties xmlns="http://schemas.openxmlformats.org/officeDocument/2006/custom-properties" xmlns:vt="http://schemas.openxmlformats.org/officeDocument/2006/docPropsVTypes"/>
</file>