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Mjölby kommunfullmäktige</w:t>
      </w:r>
    </w:p>
    <w:p>
      <w:pPr>
        <w:pStyle w:val="Heading1"/>
      </w:pPr>
      <w:r>
        <w:t xml:space="preserve">Införa mobilfria grundskolor</w:t>
      </w:r>
    </w:p>
    <w:p>
      <w:pPr>
        <w:spacing w:after="160" w:before="80"/>
      </w:pPr>
      <w:r>
        <w:rPr>
          <w:b/>
          <w:bCs/>
        </w:rPr>
        <w:t xml:space="preserve">Motionärer: </w:t>
      </w:r>
      <w:r>
        <w:t xml:space="preserve">Kristdemokraterna i Mjölby kommun</w:t>
      </w:r>
    </w:p>
    <w:p>
      <w:pPr>
        <w:pStyle w:val="Heading2"/>
      </w:pPr>
      <w:r>
        <w:t xml:space="preserve">Motivering</w:t>
      </w:r>
    </w:p>
    <w:p>
      <w:pPr>
        <w:spacing w:after="100"/>
      </w:pPr>
      <w:r>
        <w:t xml:space="preserve">Skolverkets statistik 2024 visar att Mjölby kommuns grundskolor har högre frånvaro och lägre studiero än rikssnittet. Mobilanvändning under lektionstid är ett växande problem enligt lärarenkäter från Lärarnas Riksförbund. Flera kommuner som infört mobilförbud har sett förbättrade resultat.</w:t>
      </w:r>
    </w:p>
    <w:p>
      <w:pPr>
        <w:pStyle w:val="Heading2"/>
      </w:pPr>
      <w:r>
        <w:t xml:space="preserve">Förslag till beslut</w:t>
      </w:r>
    </w:p>
    <w:p>
      <w:pPr>
        <w:spacing w:after="60"/>
      </w:pPr>
      <w:r>
        <w:t xml:space="preserve">Med anledning av ovanstående yrkar Kristdemokraterna i Mjölby kommun att kommunfullmäktige beslutar:</w:t>
      </w:r>
    </w:p>
    <w:p>
      <w:pPr>
        <w:spacing w:after="40"/>
      </w:pPr>
      <w:r>
        <w:rPr>
          <w:b/>
          <w:bCs/>
        </w:rPr>
        <w:t xml:space="preserve">1. </w:t>
      </w:r>
      <w:r>
        <w:t xml:space="preserve">Att kommunfullmäktige beslutar om mobilförbud under lektionstid i alla kommunala grundskolor från höstterminen 2026.</w:t>
      </w:r>
    </w:p>
    <w:p>
      <w:pPr>
        <w:spacing w:after="40"/>
      </w:pPr>
      <w:r>
        <w:rPr>
          <w:b/>
          <w:bCs/>
        </w:rPr>
        <w:t xml:space="preserve">2. </w:t>
      </w:r>
      <w:r>
        <w:t xml:space="preserve">Att utbildningsnämnden tar fram riktlinjer för förvaring av mobiltelefoner under skoldagen.</w:t>
      </w:r>
    </w:p>
    <w:p>
      <w:pPr>
        <w:spacing w:after="40"/>
      </w:pPr>
      <w:r>
        <w:rPr>
          <w:b/>
          <w:bCs/>
        </w:rPr>
        <w:t xml:space="preserve">3. </w:t>
      </w:r>
      <w:r>
        <w:t xml:space="preserve">Att rektorerna ges mandat att införa lokala ordningsregler med sanktioner vid upprepade överträdelser.</w:t>
      </w:r>
    </w:p>
    <w:p>
      <w:pPr>
        <w:spacing w:after="40"/>
      </w:pPr>
      <w:r>
        <w:rPr>
          <w:b/>
          <w:bCs/>
        </w:rPr>
        <w:t xml:space="preserve">4. </w:t>
      </w:r>
      <w:r>
        <w:t xml:space="preserve">Att effekterna av mobilförbudet utvärderas efter ett läsår och redovisas för kommunfullmäktige.</w:t>
      </w:r>
    </w:p>
    <w:p>
      <w:pPr>
        <w:spacing w:before="360"/>
      </w:pPr>
    </w:p>
    <w:p>
      <w:r>
        <w:t xml:space="preserve">Mjölby,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Mjölby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2026-07-14T00:49:52.886Z</dcterms:created>
  <dcterms:modified xsi:type="dcterms:W3CDTF">2026-07-14T00:49:52.886Z</dcterms:modified>
</cp:coreProperties>
</file>

<file path=docProps/custom.xml><?xml version="1.0" encoding="utf-8"?>
<Properties xmlns="http://schemas.openxmlformats.org/officeDocument/2006/custom-properties" xmlns:vt="http://schemas.openxmlformats.org/officeDocument/2006/docPropsVTypes"/>
</file>