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Ljusnarsberg kommunfullmäktige</w:t>
      </w:r>
    </w:p>
    <w:p>
      <w:pPr>
        <w:pStyle w:val="Heading1"/>
      </w:pPr>
      <w:r>
        <w:t xml:space="preserve">Inrätta familjecentral i Kopparberg</w:t>
      </w:r>
    </w:p>
    <w:p>
      <w:pPr>
        <w:spacing w:after="160" w:before="80"/>
      </w:pPr>
      <w:r>
        <w:rPr>
          <w:b/>
          <w:bCs/>
        </w:rPr>
        <w:t xml:space="preserve">Motionärer: </w:t>
      </w:r>
      <w:r>
        <w:t xml:space="preserve">Kristdemokraterna i Ljusnarsberg kommun</w:t>
      </w:r>
    </w:p>
    <w:p>
      <w:pPr>
        <w:pStyle w:val="Heading2"/>
      </w:pPr>
      <w:r>
        <w:t xml:space="preserve">Motivering</w:t>
      </w:r>
    </w:p>
    <w:p>
      <w:pPr>
        <w:spacing w:after="100"/>
      </w:pPr>
      <w:r>
        <w:t xml:space="preserve">Ljusnarsberg har få samlade stödinsatser för småbarnsföräldrar. Enligt Region Örebro län ökar psykisk ohälsa bland nyblivna föräldrar. En familjecentral kan samla MVC, BVC och föräldrautbildning enligt barnkonventionen. Kommunen saknar idag sådan verksamhet (ljusnarsberg.se 2025).</w:t>
      </w:r>
    </w:p>
    <w:p>
      <w:pPr>
        <w:pStyle w:val="Heading2"/>
      </w:pPr>
      <w:r>
        <w:t xml:space="preserve">Förslag till beslut</w:t>
      </w:r>
    </w:p>
    <w:p>
      <w:pPr>
        <w:spacing w:after="60"/>
      </w:pPr>
      <w:r>
        <w:t xml:space="preserve">Med anledning av ovanstående yrkar Kristdemokraterna i Ljusnarsberg kommun att kommunfullmäktige beslutar:</w:t>
      </w:r>
    </w:p>
    <w:p>
      <w:pPr>
        <w:spacing w:after="40"/>
      </w:pPr>
      <w:r>
        <w:rPr>
          <w:b/>
          <w:bCs/>
        </w:rPr>
        <w:t xml:space="preserve">1. </w:t>
      </w:r>
      <w:r>
        <w:t xml:space="preserve">Att kommunfullmäktige beslutar att inrätta en familjecentral i Kopparberg med start 2027.</w:t>
      </w:r>
    </w:p>
    <w:p>
      <w:pPr>
        <w:spacing w:after="40"/>
      </w:pPr>
      <w:r>
        <w:rPr>
          <w:b/>
          <w:bCs/>
        </w:rPr>
        <w:t xml:space="preserve">2. </w:t>
      </w:r>
      <w:r>
        <w:t xml:space="preserve">Att familjecentralen ska samordna MVC, BVC och föräldrautbildning.</w:t>
      </w:r>
    </w:p>
    <w:p>
      <w:pPr>
        <w:spacing w:after="40"/>
      </w:pPr>
      <w:r>
        <w:rPr>
          <w:b/>
          <w:bCs/>
        </w:rPr>
        <w:t xml:space="preserve">3. </w:t>
      </w:r>
      <w:r>
        <w:t xml:space="preserve">Att en projektledare tillsätts under 2026 för planering.</w:t>
      </w:r>
    </w:p>
    <w:p>
      <w:pPr>
        <w:spacing w:after="40"/>
      </w:pPr>
      <w:r>
        <w:rPr>
          <w:b/>
          <w:bCs/>
        </w:rPr>
        <w:t xml:space="preserve">4. </w:t>
      </w:r>
      <w:r>
        <w:t xml:space="preserve">Att kostnaderna finansieras inom befintlig budgetram för socialtjänsten.</w:t>
      </w:r>
    </w:p>
    <w:p>
      <w:pPr>
        <w:spacing w:before="360"/>
      </w:pPr>
    </w:p>
    <w:p>
      <w:r>
        <w:t xml:space="preserve">Ljusnarsberg,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Ljusnarsberg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2026-07-14T00:42:18.969Z</dcterms:created>
  <dcterms:modified xsi:type="dcterms:W3CDTF">2026-07-14T00:42:18.969Z</dcterms:modified>
</cp:coreProperties>
</file>

<file path=docProps/custom.xml><?xml version="1.0" encoding="utf-8"?>
<Properties xmlns="http://schemas.openxmlformats.org/officeDocument/2006/custom-properties" xmlns:vt="http://schemas.openxmlformats.org/officeDocument/2006/docPropsVTypes"/>
</file>