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Karlskoga kommunfullmäktige</w:t>
      </w:r>
    </w:p>
    <w:p>
      <w:pPr>
        <w:pStyle w:val="Heading1"/>
      </w:pPr>
      <w:r>
        <w:t xml:space="preserve">Mobilförbud under skoltid i grundskolan</w:t>
      </w:r>
    </w:p>
    <w:p>
      <w:pPr>
        <w:spacing w:after="160" w:before="80"/>
      </w:pPr>
      <w:r>
        <w:rPr>
          <w:b/>
          <w:bCs/>
        </w:rPr>
        <w:t xml:space="preserve">Motionärer: </w:t>
      </w:r>
      <w:r>
        <w:t xml:space="preserve">Kristdemokraterna i Karlskoga kommun</w:t>
      </w:r>
    </w:p>
    <w:p>
      <w:pPr>
        <w:pStyle w:val="Heading2"/>
      </w:pPr>
      <w:r>
        <w:t xml:space="preserve">Motivering</w:t>
      </w:r>
    </w:p>
    <w:p>
      <w:pPr>
        <w:spacing w:after="100"/>
      </w:pPr>
      <w:r>
        <w:t xml:space="preserve">Karlskoga kommuns skolor har meritvärde 225 (Kolada 2024), lägre än rikssnitt. Studiero störs av mobiltelefoner enligt lärarenkäter och Skolverkets rapporter. Kristdemokraterna vill införa tydliga regler för att öka fokus på kunskap och respekt.</w:t>
      </w:r>
    </w:p>
    <w:p>
      <w:pPr>
        <w:pStyle w:val="Heading2"/>
      </w:pPr>
      <w:r>
        <w:t xml:space="preserve">Förslag till beslut</w:t>
      </w:r>
    </w:p>
    <w:p>
      <w:pPr>
        <w:spacing w:after="60"/>
      </w:pPr>
      <w:r>
        <w:t xml:space="preserve">Med anledning av ovanstående yrkar Kristdemokraterna i Karlskoga kommun att kommunfullmäktige beslutar:</w:t>
      </w:r>
    </w:p>
    <w:p>
      <w:pPr>
        <w:spacing w:after="40"/>
      </w:pPr>
      <w:r>
        <w:rPr>
          <w:b/>
          <w:bCs/>
        </w:rPr>
        <w:t xml:space="preserve">1. </w:t>
      </w:r>
      <w:r>
        <w:t xml:space="preserve">Att kommunfullmäktige beslutar att införa mobilförbud under lektionstid i kommunens grundskolor från höstterminen 2027.</w:t>
      </w:r>
    </w:p>
    <w:p>
      <w:pPr>
        <w:spacing w:after="40"/>
      </w:pPr>
      <w:r>
        <w:rPr>
          <w:b/>
          <w:bCs/>
        </w:rPr>
        <w:t xml:space="preserve">2. </w:t>
      </w:r>
      <w:r>
        <w:t xml:space="preserve">Att rektorerna ges i uppdrag att ta fram gemensamma riktlinjer för förvaring och undantag vid pedagogiskt behov.</w:t>
      </w:r>
    </w:p>
    <w:p>
      <w:pPr>
        <w:spacing w:after="40"/>
      </w:pPr>
      <w:r>
        <w:rPr>
          <w:b/>
          <w:bCs/>
        </w:rPr>
        <w:t xml:space="preserve">3. </w:t>
      </w:r>
      <w:r>
        <w:t xml:space="preserve">Att skolan informerar vårdnadshavare om reglerna och erbjuder stöd för digitala hjälpmedel.</w:t>
      </w:r>
    </w:p>
    <w:p>
      <w:pPr>
        <w:spacing w:after="40"/>
      </w:pPr>
      <w:r>
        <w:rPr>
          <w:b/>
          <w:bCs/>
        </w:rPr>
        <w:t xml:space="preserve">4. </w:t>
      </w:r>
      <w:r>
        <w:t xml:space="preserve">Att utvärdering sker efter ett år med redovisning till barn- och utbildningsnämnden.</w:t>
      </w:r>
    </w:p>
    <w:p>
      <w:pPr>
        <w:spacing w:before="360"/>
      </w:pPr>
    </w:p>
    <w:p>
      <w:r>
        <w:t xml:space="preserve">Karlskoga,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Karlskoga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2026-07-14T00:24:02.658Z</dcterms:created>
  <dcterms:modified xsi:type="dcterms:W3CDTF">2026-07-14T00:24:02.658Z</dcterms:modified>
</cp:coreProperties>
</file>

<file path=docProps/custom.xml><?xml version="1.0" encoding="utf-8"?>
<Properties xmlns="http://schemas.openxmlformats.org/officeDocument/2006/custom-properties" xmlns:vt="http://schemas.openxmlformats.org/officeDocument/2006/docPropsVTypes"/>
</file>