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Vaggeryd kommunfullmäktige</w:t>
      </w:r>
    </w:p>
    <w:p>
      <w:pPr>
        <w:pStyle w:val="Heading1"/>
      </w:pPr>
      <w:r>
        <w:t xml:space="preserve">Inför familjecentral i Vaggeryd</w:t>
      </w:r>
    </w:p>
    <w:p>
      <w:pPr>
        <w:spacing w:after="160" w:before="80"/>
      </w:pPr>
      <w:r>
        <w:rPr>
          <w:b/>
          <w:bCs/>
        </w:rPr>
        <w:t xml:space="preserve">Motionärer: </w:t>
      </w:r>
      <w:r>
        <w:t xml:space="preserve">Kristdemokraterna i Vaggeryd kommun</w:t>
      </w:r>
    </w:p>
    <w:p>
      <w:pPr>
        <w:pStyle w:val="Heading2"/>
      </w:pPr>
      <w:r>
        <w:t xml:space="preserve">Motivering</w:t>
      </w:r>
    </w:p>
    <w:p>
      <w:pPr>
        <w:spacing w:after="100"/>
      </w:pPr>
      <w:r>
        <w:t xml:space="preserve">Vaggeryds kommun saknar samlad familjecentral trots att antalet barnfamiljer ökar. Enligt Kolada 2024 har kommunen lägre andel insatser till småbarnsföräldrar än jämförbara kommuner. En familjecentral kan ge tidigt stöd enligt barnkonventionen och stärka föräldraskapet lokalt.</w:t>
      </w:r>
    </w:p>
    <w:p>
      <w:pPr>
        <w:pStyle w:val="Heading2"/>
      </w:pPr>
      <w:r>
        <w:t xml:space="preserve">Förslag till beslut</w:t>
      </w:r>
    </w:p>
    <w:p>
      <w:pPr>
        <w:spacing w:after="60"/>
      </w:pPr>
      <w:r>
        <w:t xml:space="preserve">Med anledning av ovanstående yrkar Kristdemokraterna i Vaggeryd kommun att kommunfullmäktige beslutar:</w:t>
      </w:r>
    </w:p>
    <w:p>
      <w:pPr>
        <w:spacing w:after="40"/>
      </w:pPr>
      <w:r>
        <w:rPr>
          <w:b/>
          <w:bCs/>
        </w:rPr>
        <w:t xml:space="preserve">1. </w:t>
      </w:r>
      <w:r>
        <w:t xml:space="preserve">Att kommunfullmäktige beslutar att utreda inrättandet av en familjecentral i Vaggeryd med samlokalisering av mödravård, barnhälsovård och öppen förskola.</w:t>
      </w:r>
    </w:p>
    <w:p>
      <w:pPr>
        <w:spacing w:after="40"/>
      </w:pPr>
      <w:r>
        <w:rPr>
          <w:b/>
          <w:bCs/>
        </w:rPr>
        <w:t xml:space="preserve">2. </w:t>
      </w:r>
      <w:r>
        <w:t xml:space="preserve">Att utredningen ska redovisas senast juni 2027 med förslag på lokalisering och budget.</w:t>
      </w:r>
    </w:p>
    <w:p>
      <w:pPr>
        <w:spacing w:after="40"/>
      </w:pPr>
      <w:r>
        <w:rPr>
          <w:b/>
          <w:bCs/>
        </w:rPr>
        <w:t xml:space="preserve">3. </w:t>
      </w:r>
      <w:r>
        <w:t xml:space="preserve">Att familjecentralen ska erbjuda föräldrautbildning och drop-in-verksamhet.</w:t>
      </w:r>
    </w:p>
    <w:p>
      <w:pPr>
        <w:spacing w:after="40"/>
      </w:pPr>
      <w:r>
        <w:rPr>
          <w:b/>
          <w:bCs/>
        </w:rPr>
        <w:t xml:space="preserve">4. </w:t>
      </w:r>
      <w:r>
        <w:t xml:space="preserve">Att finansiering ska ske inom befintlig budgetram genom omfördelning från befintliga verksamheter.</w:t>
      </w:r>
    </w:p>
    <w:p>
      <w:pPr>
        <w:spacing w:before="360"/>
      </w:pPr>
    </w:p>
    <w:p>
      <w:r>
        <w:t xml:space="preserve">Vaggeryd,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Vaggeryd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2026-07-14T01:45:08.295Z</dcterms:created>
  <dcterms:modified xsi:type="dcterms:W3CDTF">2026-07-14T01:45:08.295Z</dcterms:modified>
</cp:coreProperties>
</file>

<file path=docProps/custom.xml><?xml version="1.0" encoding="utf-8"?>
<Properties xmlns="http://schemas.openxmlformats.org/officeDocument/2006/custom-properties" xmlns:vt="http://schemas.openxmlformats.org/officeDocument/2006/docPropsVTypes"/>
</file>