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Ludvika kommunfullmäktige</w:t>
      </w:r>
    </w:p>
    <w:p>
      <w:pPr>
        <w:pStyle w:val="Heading1"/>
      </w:pPr>
      <w:r>
        <w:t xml:space="preserve">Inrätta familjecentral i Ludvika</w:t>
      </w:r>
    </w:p>
    <w:p>
      <w:pPr>
        <w:spacing w:after="160" w:before="80"/>
      </w:pPr>
      <w:r>
        <w:rPr>
          <w:b/>
          <w:bCs/>
        </w:rPr>
        <w:t xml:space="preserve">Motionärer: </w:t>
      </w:r>
      <w:r>
        <w:t xml:space="preserve">Kristdemokraterna i Ludvika kommun</w:t>
      </w:r>
    </w:p>
    <w:p>
      <w:pPr>
        <w:pStyle w:val="Heading2"/>
      </w:pPr>
      <w:r>
        <w:t xml:space="preserve">Motivering</w:t>
      </w:r>
    </w:p>
    <w:p>
      <w:pPr>
        <w:spacing w:after="100"/>
      </w:pPr>
      <w:r>
        <w:t xml:space="preserve">Ludvika har få samlade stöd för småbarnsföräldrar. Enligt Kolada 2024 saknas familjecentral trots ökade behov av föräldrautbildning och tidigt stöd. Barnkonventionen kräver förebyggande insatser. Lokala familjer hänvisas till Falun vilket skapar ojämlikhet.</w:t>
      </w:r>
    </w:p>
    <w:p>
      <w:pPr>
        <w:pStyle w:val="Heading2"/>
      </w:pPr>
      <w:r>
        <w:t xml:space="preserve">Förslag till beslut</w:t>
      </w:r>
    </w:p>
    <w:p>
      <w:pPr>
        <w:spacing w:after="60"/>
      </w:pPr>
      <w:r>
        <w:t xml:space="preserve">Med anledning av ovanstående yrkar Kristdemokraterna i Ludvika kommun att kommunfullmäktige beslutar:</w:t>
      </w:r>
    </w:p>
    <w:p>
      <w:pPr>
        <w:spacing w:after="40"/>
      </w:pPr>
      <w:r>
        <w:rPr>
          <w:b/>
          <w:bCs/>
        </w:rPr>
        <w:t xml:space="preserve">1. </w:t>
      </w:r>
      <w:r>
        <w:t xml:space="preserve">Att kommunfullmäktige beslutar att inrätta en familjecentral i Ludvika centrum senast 2027.</w:t>
      </w:r>
    </w:p>
    <w:p>
      <w:pPr>
        <w:spacing w:after="40"/>
      </w:pPr>
      <w:r>
        <w:rPr>
          <w:b/>
          <w:bCs/>
        </w:rPr>
        <w:t xml:space="preserve">2. </w:t>
      </w:r>
      <w:r>
        <w:t xml:space="preserve">Att fullmäktige uppdrar åt socialnämnden att ta fram en verksamhetsplan i samverkan med Region Dalarna.</w:t>
      </w:r>
    </w:p>
    <w:p>
      <w:pPr>
        <w:spacing w:after="40"/>
      </w:pPr>
      <w:r>
        <w:rPr>
          <w:b/>
          <w:bCs/>
        </w:rPr>
        <w:t xml:space="preserve">3. </w:t>
      </w:r>
      <w:r>
        <w:t xml:space="preserve">Att fullmäktige avsätter 1,5 mnkr i budget 2027 för uppstart och lokaler.</w:t>
      </w:r>
    </w:p>
    <w:p>
      <w:pPr>
        <w:spacing w:after="40"/>
      </w:pPr>
      <w:r>
        <w:rPr>
          <w:b/>
          <w:bCs/>
        </w:rPr>
        <w:t xml:space="preserve">4. </w:t>
      </w:r>
      <w:r>
        <w:t xml:space="preserve">Att fullmäktige följer upp verksamheten årligen med Kolada-indikatorer.</w:t>
      </w:r>
    </w:p>
    <w:p>
      <w:pPr>
        <w:spacing w:before="360"/>
      </w:pPr>
    </w:p>
    <w:p>
      <w:r>
        <w:t xml:space="preserve">Ludvika,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Ludvika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2026-07-14T00:43:29.290Z</dcterms:created>
  <dcterms:modified xsi:type="dcterms:W3CDTF">2026-07-14T00:43:29.290Z</dcterms:modified>
</cp:coreProperties>
</file>

<file path=docProps/custom.xml><?xml version="1.0" encoding="utf-8"?>
<Properties xmlns="http://schemas.openxmlformats.org/officeDocument/2006/custom-properties" xmlns:vt="http://schemas.openxmlformats.org/officeDocument/2006/docPropsVTypes"/>
</file>