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Sölvesborg kommunfullmäktige</w:t>
      </w:r>
    </w:p>
    <w:p>
      <w:pPr>
        <w:pStyle w:val="Heading1"/>
      </w:pPr>
      <w:r>
        <w:t xml:space="preserve">Inför kontinuitetsteam i hemtjänsten</w:t>
      </w:r>
    </w:p>
    <w:p>
      <w:pPr>
        <w:spacing w:after="160" w:before="80"/>
      </w:pPr>
      <w:r>
        <w:rPr>
          <w:b/>
          <w:bCs/>
        </w:rPr>
        <w:t xml:space="preserve">Motionärer: </w:t>
      </w:r>
      <w:r>
        <w:t xml:space="preserve">Kristdemokraterna i Sölvesborg kommun</w:t>
      </w:r>
    </w:p>
    <w:p>
      <w:pPr>
        <w:pStyle w:val="Heading2"/>
      </w:pPr>
      <w:r>
        <w:t xml:space="preserve">Motivering</w:t>
      </w:r>
    </w:p>
    <w:p>
      <w:pPr>
        <w:spacing w:after="100"/>
      </w:pPr>
      <w:r>
        <w:t xml:space="preserve">Kolada 2024 visar att endast 62 % av de äldre i Sölvesborg upplever kontinuitet i hemtjänsten, lägre än rikssnittet. Många vittnar om olika personal varje dag vilket skapar otrygghet. Bristande kontinuitet ökar risken för fel och missade insatser. En satsning på fasta team stärker både kvalitet och arbetsmiljö.</w:t>
      </w:r>
    </w:p>
    <w:p>
      <w:pPr>
        <w:pStyle w:val="Heading2"/>
      </w:pPr>
      <w:r>
        <w:t xml:space="preserve">Förslag till beslut</w:t>
      </w:r>
    </w:p>
    <w:p>
      <w:pPr>
        <w:spacing w:after="60"/>
      </w:pPr>
      <w:r>
        <w:t xml:space="preserve">Med anledning av ovanstående yrkar Kristdemokraterna i Sölvesborg kommun att kommunfullmäktige beslutar:</w:t>
      </w:r>
    </w:p>
    <w:p>
      <w:pPr>
        <w:spacing w:after="40"/>
      </w:pPr>
      <w:r>
        <w:rPr>
          <w:b/>
          <w:bCs/>
        </w:rPr>
        <w:t xml:space="preserve">1. </w:t>
      </w:r>
      <w:r>
        <w:t xml:space="preserve">Att kommunfullmäktige beslutar att införa kontinuitetsteam i hemtjänsten med högst fyra fasta medarbetare per brukare.</w:t>
      </w:r>
    </w:p>
    <w:p>
      <w:pPr>
        <w:spacing w:after="40"/>
      </w:pPr>
      <w:r>
        <w:rPr>
          <w:b/>
          <w:bCs/>
        </w:rPr>
        <w:t xml:space="preserve">2. </w:t>
      </w:r>
      <w:r>
        <w:t xml:space="preserve">Att en pilotverksamhet startas i Sölvesborgs tätort under 2027 med utvärdering efter ett år.</w:t>
      </w:r>
    </w:p>
    <w:p>
      <w:pPr>
        <w:spacing w:after="40"/>
      </w:pPr>
      <w:r>
        <w:rPr>
          <w:b/>
          <w:bCs/>
        </w:rPr>
        <w:t xml:space="preserve">3. </w:t>
      </w:r>
      <w:r>
        <w:t xml:space="preserve">Att anhöriga ges möjlighet att lämna synpunkter på teamens sammansättning.</w:t>
      </w:r>
    </w:p>
    <w:p>
      <w:pPr>
        <w:spacing w:after="40"/>
      </w:pPr>
      <w:r>
        <w:rPr>
          <w:b/>
          <w:bCs/>
        </w:rPr>
        <w:t xml:space="preserve">4. </w:t>
      </w:r>
      <w:r>
        <w:t xml:space="preserve">Att kostnaderna finansieras inom befintlig budgetram genom omfördelning från administrativa funktioner.</w:t>
      </w:r>
    </w:p>
    <w:p>
      <w:pPr>
        <w:spacing w:before="360"/>
      </w:pPr>
    </w:p>
    <w:p>
      <w:r>
        <w:t xml:space="preserve">Sölvesborg,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Sölvesborg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2026-07-14T01:30:29.354Z</dcterms:created>
  <dcterms:modified xsi:type="dcterms:W3CDTF">2026-07-14T01:30:29.354Z</dcterms:modified>
</cp:coreProperties>
</file>

<file path=docProps/custom.xml><?xml version="1.0" encoding="utf-8"?>
<Properties xmlns="http://schemas.openxmlformats.org/officeDocument/2006/custom-properties" xmlns:vt="http://schemas.openxmlformats.org/officeDocument/2006/docPropsVTypes"/>
</file>